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F5D" w:rsidRDefault="00E216FF">
      <w:pPr>
        <w:jc w:val="center"/>
        <w:rPr>
          <w:rFonts w:ascii="Times New Roman" w:hAnsi="Times New Roman"/>
          <w:b/>
          <w:sz w:val="60"/>
        </w:rPr>
      </w:pPr>
      <w:bookmarkStart w:id="0" w:name="_GoBack"/>
      <w:bookmarkEnd w:id="0"/>
      <w:r>
        <w:rPr>
          <w:rFonts w:ascii="Times New Roman" w:hAnsi="Times New Roman"/>
          <w:b/>
          <w:sz w:val="60"/>
        </w:rPr>
        <w:t>Заблуждения и мифы</w:t>
      </w:r>
    </w:p>
    <w:p w:rsidR="00057F5D" w:rsidRDefault="00E216FF">
      <w:pPr>
        <w:jc w:val="center"/>
        <w:rPr>
          <w:rFonts w:ascii="Times New Roman" w:hAnsi="Times New Roman"/>
          <w:b/>
          <w:sz w:val="60"/>
        </w:rPr>
      </w:pPr>
      <w:r>
        <w:rPr>
          <w:rFonts w:ascii="Times New Roman" w:hAnsi="Times New Roman"/>
          <w:b/>
          <w:sz w:val="60"/>
        </w:rPr>
        <w:t>о сотовой связи!</w:t>
      </w:r>
    </w:p>
    <w:p w:rsidR="00057F5D" w:rsidRDefault="00E216FF">
      <w:pPr>
        <w:jc w:val="center"/>
        <w:rPr>
          <w:rFonts w:ascii="Times New Roman" w:hAnsi="Times New Roman"/>
          <w:sz w:val="52"/>
        </w:rPr>
      </w:pPr>
      <w:r>
        <w:rPr>
          <w:rFonts w:ascii="Times New Roman" w:hAnsi="Times New Roman"/>
          <w:i/>
          <w:sz w:val="52"/>
        </w:rPr>
        <w:t>Четыре железных аргумента против радиофобии</w:t>
      </w:r>
    </w:p>
    <w:p w:rsidR="00057F5D" w:rsidRDefault="00E216FF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>
            <wp:extent cx="5073015" cy="329755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07301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«Вокруг стало слишком много вышек сотовой связи, они переносят коронавирус через 5G, и в будущем будут контролировать разум…» Если, услышав подобное, вы с опаской </w:t>
      </w:r>
      <w:r>
        <w:rPr>
          <w:rFonts w:ascii="Times New Roman" w:hAnsi="Times New Roman"/>
          <w:sz w:val="32"/>
        </w:rPr>
        <w:t>оглядываетесь на встретившуюся по пути базовую станцию, и стали тревожнее, получая в мессенджере «страшилку» про какую-то непонятую, но зловещую технологию, то самое время вспомнить простые аргументы, которые помогут не отравлять свою жизнь ненужными страх</w:t>
      </w:r>
      <w:r>
        <w:rPr>
          <w:rFonts w:ascii="Times New Roman" w:hAnsi="Times New Roman"/>
          <w:sz w:val="32"/>
        </w:rPr>
        <w:t>ами. И при случае поделиться этими доводами с родными, если они вдруг стали поддаваться радиофобии.</w:t>
      </w:r>
    </w:p>
    <w:p w:rsidR="00057F5D" w:rsidRDefault="00057F5D">
      <w:pPr>
        <w:jc w:val="both"/>
        <w:rPr>
          <w:rFonts w:ascii="Times New Roman" w:hAnsi="Times New Roman"/>
          <w:b/>
          <w:sz w:val="32"/>
        </w:rPr>
      </w:pP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МИФ: Мобильная связь облучает людей и несёт вред!</w:t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ПРАВДА: Для человека опасно только ионизирующее излучение, например, рентген.</w:t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 xml:space="preserve">Мобильная сеть работает за </w:t>
      </w:r>
      <w:r>
        <w:rPr>
          <w:rFonts w:ascii="Times New Roman" w:hAnsi="Times New Roman"/>
          <w:sz w:val="32"/>
        </w:rPr>
        <w:t>счёт обмена информацией между телефоном и базовыми станциями. Ваше устройство «обращается» к станции, которая передаёт сигнал на узел связи оператора. Весь обмен происходит в радиодиапазоне.</w:t>
      </w:r>
    </w:p>
    <w:p w:rsidR="00057F5D" w:rsidRDefault="00E216FF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>
            <wp:extent cx="3956684" cy="38277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956684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Здесь и заключена главная проблема конспирологов и авторов «стр</w:t>
      </w:r>
      <w:r>
        <w:rPr>
          <w:rFonts w:ascii="Times New Roman" w:hAnsi="Times New Roman"/>
          <w:sz w:val="32"/>
        </w:rPr>
        <w:t>ашилок»: для того, чтобы наносить вред человеку, радиоволны находятся в диаметрально противоположной «весовой категории» по сравнению с более жёсткими видами электромагнитного излучения.</w:t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>
            <wp:extent cx="5670550" cy="216535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67055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Все эти виды излучений объединяет одно: они не имеют никакого отнош</w:t>
      </w:r>
      <w:r>
        <w:rPr>
          <w:rFonts w:ascii="Times New Roman" w:hAnsi="Times New Roman"/>
          <w:sz w:val="32"/>
        </w:rPr>
        <w:t xml:space="preserve">ения к технологиям, применяемым мобильными операторами. </w:t>
      </w:r>
      <w:r>
        <w:rPr>
          <w:rFonts w:ascii="Times New Roman" w:hAnsi="Times New Roman"/>
          <w:sz w:val="32"/>
        </w:rPr>
        <w:lastRenderedPageBreak/>
        <w:t>Встретиться с ними вы можете разве что в рентген-кабинете, при МРТ-сканировании или ядерном апокалипсисе. Стандарт связи 5G, который чаще всего фигурирует в страшилках, не использует каких-то особых р</w:t>
      </w:r>
      <w:r>
        <w:rPr>
          <w:rFonts w:ascii="Times New Roman" w:hAnsi="Times New Roman"/>
          <w:sz w:val="32"/>
        </w:rPr>
        <w:t>адиоволн. На самом деле, bluetooth, wi-fi, а также сети 3G и 4G занимают тот же диапазон частот.</w:t>
      </w:r>
    </w:p>
    <w:p w:rsidR="00057F5D" w:rsidRDefault="00057F5D">
      <w:pPr>
        <w:jc w:val="both"/>
        <w:rPr>
          <w:rFonts w:ascii="Times New Roman" w:hAnsi="Times New Roman"/>
          <w:sz w:val="32"/>
        </w:rPr>
      </w:pP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Разрушительным потенциалом для человека обладают только ионизирующее излучение (гамма- и рентгеновское) и излучение в виде потока заряженных частиц. Их неверо</w:t>
      </w:r>
      <w:r>
        <w:rPr>
          <w:rFonts w:ascii="Times New Roman" w:hAnsi="Times New Roman"/>
          <w:sz w:val="32"/>
        </w:rPr>
        <w:t>ятно высокой энергии достаточно, чтобы при поглощении выбивать электроны из атомов и наносить повреждения на клеточном уровне</w:t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МИФ: Вышек сотовой связи всё больше — это точно заговор!</w:t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ПРАВДА: Их становится больше из-за особенностей связи последнего поколени</w:t>
      </w:r>
      <w:r>
        <w:rPr>
          <w:rFonts w:ascii="Times New Roman" w:hAnsi="Times New Roman"/>
          <w:b/>
          <w:sz w:val="32"/>
        </w:rPr>
        <w:t>я.</w:t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Каждый формат связи имеет свои параметры «дальнобойности» сигнала. Последние поколения связи более восприимчивы к помехам от зданий. Поэтому в диапазонах 3G и 4G, которые обеспечивают скоростной мобильный интернет, требуется гораздо больше базовых станц</w:t>
      </w:r>
      <w:r>
        <w:rPr>
          <w:rFonts w:ascii="Times New Roman" w:hAnsi="Times New Roman"/>
          <w:sz w:val="32"/>
        </w:rPr>
        <w:t>ий, чем для 2G (она используется для голосовой связи). В городе оптимальное расстоянием между вышками составляет примерно 500-800 метров.</w:t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Увеличение плотности сети улучшает способности мобильного интернета и делает его более удобным для абонентов.</w:t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>
            <wp:extent cx="5746750" cy="188595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7467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Не сто</w:t>
      </w:r>
      <w:r>
        <w:rPr>
          <w:rFonts w:ascii="Times New Roman" w:hAnsi="Times New Roman"/>
          <w:sz w:val="32"/>
        </w:rPr>
        <w:t xml:space="preserve">ит забывать, что строительство базовых станций строго регламентировано. Все они проходят проверку Роспотребнадзором. </w:t>
      </w:r>
      <w:r>
        <w:rPr>
          <w:rFonts w:ascii="Times New Roman" w:hAnsi="Times New Roman"/>
          <w:sz w:val="32"/>
        </w:rPr>
        <w:lastRenderedPageBreak/>
        <w:t>Причём, в России нормы предельно допустимого уровня электромагнитного излучения для обитаемых зон в 10 раз строже, чем, например, в США, Шв</w:t>
      </w:r>
      <w:r>
        <w:rPr>
          <w:rFonts w:ascii="Times New Roman" w:hAnsi="Times New Roman"/>
          <w:sz w:val="32"/>
        </w:rPr>
        <w:t>еции или Норвегии — 10 мкВт/см2 против 100 мкВт/см2 в западных странах.</w:t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МИФ: Радиоволны вызывают онкологические заболевания!</w:t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ПРАВДА: Они не способны на это, так как не вызывают мутаций клеток.</w:t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Максимум, что могут сделать радиоволны с любой материей — это з</w:t>
      </w:r>
      <w:r>
        <w:rPr>
          <w:rFonts w:ascii="Times New Roman" w:hAnsi="Times New Roman"/>
          <w:sz w:val="32"/>
        </w:rPr>
        <w:t>аставить её молекулы колебаться немного быстрее, то есть нагреваться.</w:t>
      </w:r>
    </w:p>
    <w:p w:rsidR="00057F5D" w:rsidRDefault="00057F5D">
      <w:pPr>
        <w:jc w:val="both"/>
        <w:rPr>
          <w:rFonts w:ascii="Times New Roman" w:hAnsi="Times New Roman"/>
          <w:sz w:val="32"/>
        </w:rPr>
      </w:pP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Этот принцип использован в микроволновках, но он не работает с технологиями сотовой связи. Во-первых, для нагрева излучение должно быть намного мощнее чем то, что используется базовыми </w:t>
      </w:r>
      <w:r>
        <w:rPr>
          <w:rFonts w:ascii="Times New Roman" w:hAnsi="Times New Roman"/>
          <w:sz w:val="32"/>
        </w:rPr>
        <w:t>станциями; а во-вторых, с увеличением расстояния энергия радиоволн быстро рассеивается, и повлиять на человеческий организм — а уж тем более что-то нагреть — они уже не в состоянии. При этом конспирологи продолжают выступать против невидимого вреда сотовой</w:t>
      </w:r>
      <w:r>
        <w:rPr>
          <w:rFonts w:ascii="Times New Roman" w:hAnsi="Times New Roman"/>
          <w:sz w:val="32"/>
        </w:rPr>
        <w:t xml:space="preserve"> связи, а против микроволновок — нет.</w:t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>
            <wp:extent cx="5784850" cy="184785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784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Только ионизирующее излучение, а также ультрафиолет способны вызвать онкологические и другие заболевания. Сотни тысяч научных исследований за последнее десятилетие не выявили отрицательного влияния сигнала сотовых се</w:t>
      </w:r>
      <w:r>
        <w:rPr>
          <w:rFonts w:ascii="Times New Roman" w:hAnsi="Times New Roman"/>
          <w:sz w:val="32"/>
        </w:rPr>
        <w:t xml:space="preserve">тей на организм человека. При этом за те же 10 лет простой солнечный свет стал причиной огромного количества проблем со здоровьем (ультрафиолетовое излучение Солнца способно вызвать меланому). </w:t>
      </w:r>
      <w:r>
        <w:rPr>
          <w:rFonts w:ascii="Times New Roman" w:hAnsi="Times New Roman"/>
          <w:sz w:val="32"/>
        </w:rPr>
        <w:lastRenderedPageBreak/>
        <w:t xml:space="preserve">Носить шапочку из фольги — право каждого, главное — никогда не </w:t>
      </w:r>
      <w:r>
        <w:rPr>
          <w:rFonts w:ascii="Times New Roman" w:hAnsi="Times New Roman"/>
          <w:sz w:val="32"/>
        </w:rPr>
        <w:t>забывать о креме от загара!</w:t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МИФ: В мозге есть электричество — значит, радиоволны могут на него влиять: они же электромагнитные!</w:t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ПРАВДА: Это не так, ведь в мозге нет «электричества».</w:t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Работа мозга не связана с электричеством в привычном понимании. Он </w:t>
      </w:r>
      <w:r>
        <w:rPr>
          <w:rFonts w:ascii="Times New Roman" w:hAnsi="Times New Roman"/>
          <w:sz w:val="32"/>
        </w:rPr>
        <w:t>функционирует за счёт химических процессов в клетках — нейронах. Радиоволны могут влиять на электронику, но наш мозг — не компьютер. Иначе говоря, зомбирование лучами, как это показывают в страшилках, невозможно по законам природы.</w:t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>
            <wp:extent cx="5810250" cy="238125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810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Резюмируя, радиофобия </w:t>
      </w:r>
      <w:r>
        <w:rPr>
          <w:rFonts w:ascii="Times New Roman" w:hAnsi="Times New Roman"/>
          <w:sz w:val="32"/>
        </w:rPr>
        <w:t>не имеет под собой никаких научных оснований. Чаще всего за ней стоит незнание элементарных основ физики 9 класса. Вы можете вступить в дискуссию с конспирологами, используя наш ликбез.</w:t>
      </w:r>
    </w:p>
    <w:p w:rsidR="00057F5D" w:rsidRDefault="00057F5D">
      <w:pPr>
        <w:jc w:val="both"/>
        <w:rPr>
          <w:rFonts w:ascii="Times New Roman" w:hAnsi="Times New Roman"/>
          <w:sz w:val="32"/>
        </w:rPr>
      </w:pPr>
    </w:p>
    <w:p w:rsidR="00057F5D" w:rsidRDefault="00E216FF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lastRenderedPageBreak/>
        <w:drawing>
          <wp:inline distT="0" distB="0" distL="0" distR="0">
            <wp:extent cx="3613150" cy="363855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6131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5D" w:rsidRDefault="00E216FF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Ведь строительство базовых станций несет ощутимую пользу: выше каче</w:t>
      </w:r>
      <w:r>
        <w:rPr>
          <w:rFonts w:ascii="Times New Roman" w:hAnsi="Times New Roman"/>
          <w:sz w:val="32"/>
        </w:rPr>
        <w:t>ство сигнала и скорости мобильного интернета, а значит, больше возможностей для развития, работы и досуга.</w:t>
      </w:r>
    </w:p>
    <w:p w:rsidR="00057F5D" w:rsidRDefault="00057F5D">
      <w:pPr>
        <w:jc w:val="both"/>
        <w:rPr>
          <w:rFonts w:ascii="Times New Roman" w:hAnsi="Times New Roman"/>
          <w:sz w:val="32"/>
        </w:rPr>
      </w:pPr>
    </w:p>
    <w:p w:rsidR="00057F5D" w:rsidRDefault="00057F5D">
      <w:pPr>
        <w:rPr>
          <w:rFonts w:ascii="Times New Roman" w:hAnsi="Times New Roman"/>
          <w:sz w:val="32"/>
        </w:rPr>
      </w:pPr>
    </w:p>
    <w:sectPr w:rsidR="00057F5D">
      <w:pgSz w:w="11906" w:h="16838"/>
      <w:pgMar w:top="1134" w:right="850" w:bottom="113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F5D"/>
    <w:rsid w:val="00057F5D"/>
    <w:rsid w:val="00E2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633820FB-4867-416F-AAB5-692E8658E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160" w:line="264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Theme="minorHAnsi" w:hAnsiTheme="minorHAnsi"/>
      <w:color w:val="000000"/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Title"/>
    <w:next w:val="a4"/>
    <w:link w:val="a5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12">
    <w:name w:val="Заголовок1"/>
    <w:basedOn w:val="1"/>
    <w:rPr>
      <w:rFonts w:ascii="Liberation Sans" w:hAnsi="Liberation Sans"/>
      <w:color w:val="000000"/>
      <w:sz w:val="28"/>
    </w:rPr>
  </w:style>
  <w:style w:type="paragraph" w:styleId="a4">
    <w:name w:val="Body Text"/>
    <w:basedOn w:val="a"/>
    <w:link w:val="a6"/>
    <w:pPr>
      <w:spacing w:after="140" w:line="276" w:lineRule="auto"/>
    </w:pPr>
  </w:style>
  <w:style w:type="character" w:customStyle="1" w:styleId="a6">
    <w:name w:val="Основной текст Знак"/>
    <w:basedOn w:val="1"/>
    <w:link w:val="a4"/>
    <w:rPr>
      <w:rFonts w:asciiTheme="minorHAnsi" w:hAnsiTheme="minorHAnsi"/>
      <w:color w:val="000000"/>
      <w:sz w:val="22"/>
    </w:rPr>
  </w:style>
  <w:style w:type="paragraph" w:styleId="a7">
    <w:name w:val="index heading"/>
    <w:basedOn w:val="a"/>
    <w:link w:val="a8"/>
  </w:style>
  <w:style w:type="character" w:customStyle="1" w:styleId="a8">
    <w:name w:val="Указатель Знак"/>
    <w:basedOn w:val="1"/>
    <w:link w:val="a7"/>
    <w:rPr>
      <w:rFonts w:asciiTheme="minorHAnsi" w:hAnsiTheme="minorHAnsi"/>
      <w:color w:val="000000"/>
      <w:sz w:val="22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3">
    <w:name w:val="Основной шрифт абзаца1"/>
    <w:link w:val="5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9">
    <w:name w:val="List"/>
    <w:basedOn w:val="a4"/>
    <w:link w:val="aa"/>
  </w:style>
  <w:style w:type="character" w:customStyle="1" w:styleId="aa">
    <w:name w:val="Список Знак"/>
    <w:basedOn w:val="a6"/>
    <w:link w:val="a9"/>
    <w:rPr>
      <w:rFonts w:asciiTheme="minorHAnsi" w:hAnsiTheme="minorHAnsi"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b"/>
    <w:rPr>
      <w:color w:val="0000FF"/>
      <w:u w:val="single"/>
    </w:rPr>
  </w:style>
  <w:style w:type="character" w:styleId="ab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c">
    <w:name w:val="caption"/>
    <w:basedOn w:val="a"/>
    <w:link w:val="ad"/>
    <w:pPr>
      <w:spacing w:before="120" w:after="120"/>
    </w:pPr>
    <w:rPr>
      <w:i/>
      <w:sz w:val="24"/>
    </w:rPr>
  </w:style>
  <w:style w:type="character" w:customStyle="1" w:styleId="ad">
    <w:name w:val="Название объекта Знак"/>
    <w:basedOn w:val="1"/>
    <w:link w:val="ac"/>
    <w:rPr>
      <w:rFonts w:asciiTheme="minorHAnsi" w:hAnsiTheme="minorHAnsi"/>
      <w:i/>
      <w:color w:val="000000"/>
      <w:sz w:val="24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e">
    <w:name w:val="Subtitle"/>
    <w:next w:val="a"/>
    <w:link w:val="af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Pr>
      <w:rFonts w:ascii="XO Thames" w:hAnsi="XO Thames"/>
      <w:i/>
      <w:sz w:val="24"/>
    </w:rPr>
  </w:style>
  <w:style w:type="character" w:customStyle="1" w:styleId="a5">
    <w:name w:val="Заголовок Знак"/>
    <w:link w:val="a3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739</Words>
  <Characters>4216</Characters>
  <Application>Microsoft Office Word</Application>
  <DocSecurity>4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Деревянко</dc:creator>
  <cp:lastModifiedBy>Юля Деревянко</cp:lastModifiedBy>
  <cp:revision>2</cp:revision>
  <dcterms:created xsi:type="dcterms:W3CDTF">2024-06-10T05:39:00Z</dcterms:created>
  <dcterms:modified xsi:type="dcterms:W3CDTF">2024-06-10T05:39:00Z</dcterms:modified>
</cp:coreProperties>
</file>